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28BAE0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关于征集赣州市科技创新智库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专家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的通知</w:t>
      </w:r>
    </w:p>
    <w:p w14:paraId="4E3292DB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3EC7DED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各有关单位：</w:t>
      </w:r>
    </w:p>
    <w:p w14:paraId="5BE6F1C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根据我市科技工作发展需要，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为更好地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完善</w:t>
      </w:r>
      <w:r>
        <w:rPr>
          <w:rFonts w:hint="eastAsia" w:ascii="仿宋_GB2312" w:hAnsi="仿宋_GB2312" w:eastAsia="仿宋_GB2312" w:cs="仿宋_GB2312"/>
          <w:sz w:val="32"/>
          <w:szCs w:val="32"/>
        </w:rPr>
        <w:t>全市科技创新决策咨询制度和智库服务体系，赣州市科技局将面向市直有关单位、科研院所、高校、科技企业公开征集入库专家，我市以外专家也可自行申请入库，有关事项通知如下：</w:t>
      </w:r>
    </w:p>
    <w:p w14:paraId="0E9DB5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一、赣州市科技创新智库征集范围及要求</w:t>
      </w:r>
    </w:p>
    <w:p w14:paraId="7EAF81D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1.遴选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入库专家</w:t>
      </w:r>
      <w:r>
        <w:rPr>
          <w:rFonts w:hint="eastAsia" w:ascii="仿宋_GB2312" w:hAnsi="仿宋_GB2312" w:eastAsia="仿宋_GB2312" w:cs="仿宋_GB2312"/>
          <w:sz w:val="32"/>
          <w:szCs w:val="32"/>
        </w:rPr>
        <w:t>着重考虑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有</w:t>
      </w:r>
      <w:r>
        <w:rPr>
          <w:rFonts w:hint="eastAsia" w:ascii="仿宋_GB2312" w:hAnsi="仿宋_GB2312" w:eastAsia="仿宋_GB2312" w:cs="仿宋_GB2312"/>
          <w:sz w:val="32"/>
          <w:szCs w:val="32"/>
        </w:rPr>
        <w:t>较好的政治素质和职业道德，社会公信力高，在以往活动中无不良信用记录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工作责任心强，能够独立、客观、公正、实事求是地提出评价意见和建议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04E8492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具有较高的专业学术水平，熟悉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所学</w:t>
      </w:r>
      <w:r>
        <w:rPr>
          <w:rFonts w:hint="eastAsia" w:ascii="仿宋_GB2312" w:hAnsi="仿宋_GB2312" w:eastAsia="仿宋_GB2312" w:cs="仿宋_GB2312"/>
          <w:sz w:val="32"/>
          <w:szCs w:val="32"/>
        </w:rPr>
        <w:t>领域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行业的发展动态，熟悉相关政策、标准和法律法规，在本领域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行业内有较高的知名度；</w:t>
      </w:r>
    </w:p>
    <w:p w14:paraId="4E8CCDE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具备副高及以上职称或副处级以上职务级别，或行业协会、行业领军企业的中高层管理人员；</w:t>
      </w:r>
    </w:p>
    <w:p w14:paraId="1560CED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从事相关专业领域工作累计5年以上；</w:t>
      </w:r>
    </w:p>
    <w:p w14:paraId="29043DB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5.专家年龄一般不超过65周岁，国家级专家、部分稀缺专业人才身体健康的年龄可适当放宽。</w:t>
      </w:r>
    </w:p>
    <w:p w14:paraId="5AE2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 w:line="560" w:lineRule="exac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</w:t>
      </w:r>
      <w:r>
        <w:rPr>
          <w:rFonts w:hint="default" w:ascii="黑体" w:hAnsi="黑体" w:eastAsia="黑体" w:cs="黑体"/>
          <w:sz w:val="32"/>
          <w:szCs w:val="32"/>
          <w:lang w:val="en-US" w:eastAsia="zh-CN"/>
        </w:rPr>
        <w:t>、征集时间</w:t>
      </w:r>
    </w:p>
    <w:p w14:paraId="78B376C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材料提交截止时间：2022年6月15日</w:t>
      </w:r>
    </w:p>
    <w:p w14:paraId="188739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 w:line="560" w:lineRule="exac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报送</w:t>
      </w:r>
      <w:r>
        <w:rPr>
          <w:rFonts w:hint="default" w:ascii="黑体" w:hAnsi="黑体" w:eastAsia="黑体" w:cs="黑体"/>
          <w:sz w:val="32"/>
          <w:szCs w:val="32"/>
          <w:lang w:val="en-US" w:eastAsia="zh-CN"/>
        </w:rPr>
        <w:t>材料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方式</w:t>
      </w:r>
    </w:p>
    <w:p w14:paraId="723BD3D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1.《赣州市科技创新人才信息登记表》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电子文档及扫描件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扫描件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需加盖单位公章，附录中应包含职称、奖励、成果应用等证明材料）；</w:t>
      </w:r>
    </w:p>
    <w:p w14:paraId="4CCB877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联系人：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赣州市科技创新中心 王欣婷；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0797-8992181  13479997995；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邮箱：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"mailto:gzskjjxxb@163.com"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Style w:val="4"/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gzskjjxxb@163.com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</w:p>
    <w:p w14:paraId="5DAB603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赣州市科技创新人才信息登记表</w:t>
      </w:r>
    </w:p>
    <w:p w14:paraId="5DC41C6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F39CE0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BCE51D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赣州市科技局    </w:t>
      </w:r>
    </w:p>
    <w:p w14:paraId="7747DCA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2022年6月10日  </w:t>
      </w:r>
    </w:p>
    <w:p w14:paraId="42198D08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00AEC106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73A3C1C7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0C307791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134C7A42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7EFF283A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11BC260C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5F969472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20D46D79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4238A86E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0BA7D367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6A969E93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125D469C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6A32A9E9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赣州市科技创新人才信息登记表</w:t>
      </w:r>
    </w:p>
    <w:tbl>
      <w:tblPr>
        <w:tblStyle w:val="2"/>
        <w:tblW w:w="1947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990"/>
        <w:gridCol w:w="456"/>
        <w:gridCol w:w="1005"/>
        <w:gridCol w:w="750"/>
        <w:gridCol w:w="1080"/>
        <w:gridCol w:w="2814"/>
        <w:gridCol w:w="840"/>
        <w:gridCol w:w="885"/>
        <w:gridCol w:w="915"/>
        <w:gridCol w:w="1515"/>
        <w:gridCol w:w="1515"/>
        <w:gridCol w:w="1515"/>
        <w:gridCol w:w="1440"/>
        <w:gridCol w:w="990"/>
        <w:gridCol w:w="1080"/>
        <w:gridCol w:w="1080"/>
      </w:tblGrid>
      <w:tr w14:paraId="6053BA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947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C0F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推荐单位：</w:t>
            </w:r>
          </w:p>
        </w:tc>
      </w:tr>
      <w:tr w14:paraId="1FE28A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56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B0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56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14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CF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学位/学历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F9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所在县市</w:t>
            </w: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91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81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87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88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02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9B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E0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B9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业绩（包括论文、奖励、课题）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37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所获头衔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2D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所属领域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346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赣州人才分类</w:t>
            </w:r>
          </w:p>
          <w:p w14:paraId="4562B6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(层次)</w:t>
            </w:r>
          </w:p>
        </w:tc>
      </w:tr>
      <w:tr w14:paraId="23D615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551C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CFAB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898D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80BF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6D5C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51BC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F79A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8120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B4B4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F9F7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5489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B6B7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7422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B52F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0007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2383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913B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F976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EEA3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7486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D54C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B827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C0A1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A9DF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1E5D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F3CE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7FB3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BE22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0C4E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80A6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8BCE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0A32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C1E9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4A41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6BEE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E31D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A2A7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1011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47CC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1B72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781B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3262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97D5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732C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A1EE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7068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C21F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E318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FE78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BB6D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65C7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E094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98F0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47C8C4A3">
      <w:pPr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23811" w:h="16838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A251EA8-DA48-4B9F-9759-F1068F6BB59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C60B181D-E7A4-41A7-AA6E-48B9050A7CD6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698DDE7E-C742-42A9-A43F-192AAFF1513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wZDQ4MGUyMmU5Mzk5ZjYyM2U0MWE4YTAxNThkZTQifQ=="/>
  </w:docVars>
  <w:rsids>
    <w:rsidRoot w:val="761D1630"/>
    <w:rsid w:val="082A3AC1"/>
    <w:rsid w:val="0EF32DCC"/>
    <w:rsid w:val="2F485E34"/>
    <w:rsid w:val="3B5A1E7D"/>
    <w:rsid w:val="560E2A62"/>
    <w:rsid w:val="7089756A"/>
    <w:rsid w:val="761D1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621</Words>
  <Characters>674</Characters>
  <Lines>0</Lines>
  <Paragraphs>0</Paragraphs>
  <TotalTime>223</TotalTime>
  <ScaleCrop>false</ScaleCrop>
  <LinksUpToDate>false</LinksUpToDate>
  <CharactersWithSpaces>685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2022-06-10T01:37:00Z</dcterms:created>
  <dc:creator>disjctlee</dc:creator>
  <cp:lastModifiedBy>网联科技</cp:lastModifiedBy>
  <cp:lastPrinted>2022-06-10T03:32:00Z</cp:lastPrinted>
  <dcterms:modified xsi:type="dcterms:W3CDTF">2026-05-12T09:02:47Z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74B9ED6CF10C41978511425D20A4220D_13</vt:lpwstr>
  </property>
  <property fmtid="{D5CDD505-2E9C-101B-9397-08002B2CF9AE}" pid="4" name="KSOTemplateDocerSaveRecord">
    <vt:lpwstr>eyJoZGlkIjoiMDE0ZmE0NmQ5NmFhNjhlOTdiY2NhNTRhNDQyZTE0ZjAiLCJ1c2VySWQiOiI5NDY0MDAxIn0=</vt:lpwstr>
  </property>
</Properties>
</file>