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赣州市民政局关于做好“事实无人抚养儿童助学工程”实施工作的通知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各县（市、区）民政局，赣州经开区和蓉江新区社会事务管理局：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根据《江西省民政厅关于建立事实无人抚养儿童助学保障制度的通知》（赣民字〔2022〕2号）要求，为加强“事实无人抚养儿童助学工程”项目管理，规范组织流程和资金使用，确保项目质量和实施效果，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现将有关事项通知如下：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一、项目内容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（一）资助对象及认定条件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1.入学前户籍所在地在江西省内。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2.18周岁前已纳入事实无人抚养儿童基本生活保障范围，且年满18周岁后在普通全日制本科学校、普通全日制专科学校、高等职业学校等高等院校及中等职业学校就读的中专、大专、本科学生和硕士研究生。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 xml:space="preserve">（二）资助标准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每人每学年发放助学金1万元。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二、工作程序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（一）宣传告知。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地可通过网站、电视、微信公众号等新闻媒体等多种途径和方式，广泛宣传事实无人抚养儿童助学活动相关政策及做法。民政部门应当指导乡镇人民政府（街道办事处）通过家庭巡访等方式主动了解事实无人抚养儿童就学情况，及时对符合条件的事实无人抚养儿童纳入助学范围，确保“应助尽助，一个不漏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（二）申请程序。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1.申请。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助学金由资助对象本人自愿向户籍所在地乡镇人民政府（街道办事处）提出申请。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申请材料为：《江西省“事实无人抚养儿童助学工程”申请表》（附件），本人身份证、户口本、银行卡复印件，学校在读证明或中国高等教育学生信息网出具的《教育部学籍在线验证报告》。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2.查验。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乡镇人民政府（街道办事处）受理后，5个工作日内通过部门信息比对的方式，完成材料和内容真实性、有效性核验。对符合条件的，连同申报材料一并报送县级民政部门。对查验结论有异议的，乡镇人民政府（街道办事处）可采取入户调查、邻里访问等方式再次进行核实。为保护资助对象隐私。应避免以公示的方式核实了解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3.确认。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县级民政部门应当自收到申报材料及查验结论之日起5个工作日内作出确认。符合条件的，确认为资助对象，纳入“事实无人抚养儿童助学工程”。不符合条件的，以书面形式告知并说明理由。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4.发放。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县级民政部门完成确认工作后，应通过社会化发放方式，按月或季度将助学金发放到资助对象本人的银行卡。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 xml:space="preserve">   （三）资金来源。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事实无人抚养儿童助学经费由各地通过福彩公益金、一般公共预算等方式统筹解决，积极争取定向捐助、慈善捐赠等资金。省、市福彩公益金给予适当补助。鼓励有条件的县（市、区）参照孤儿助学建立事实无人抚养儿童助学金自然增长机制。结算年度为自然年度，每年12月31日前使用的事实无人抚养儿童助学金，列入本年度结算范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（四）建立档案。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县级民政部门对纳入“事实无人抚养儿童助学工程”的儿童做到一人一档，确保信息完整、有据可查。档案应当包括：事实无人抚养儿童基本信息、助学申请表、事实无人抚养儿童身份证和录取通知书（就读证明）复印件等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三、工作要求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（一）强化认识。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地要充分认识实施事实无人抚养儿童助学工程的重要意义，加强沟通，密切配合，通过多种途径和方式，做好政策宣传和调查摸底工作，及时将符合条件的事实无人抚养儿童纳入助学范围，让他们充分感受到党和政府的温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（二）严格标准。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地要通过材料核实、家庭巡访、数据比对等方式，对资助对象情况进行核实、评估，提高助学的精准性和实施效果；指导乡镇人民政府（街道办事处）开展经常性走访工作，掌握动态信息，发现资助对象就读期间不再符合助学条件的，及时停发助学金。对于中途辍学的资助对象，不再予以资助。毕业或不再就读的事实无人抚养儿童，由本人或近亲属所在村（居）民委会及时告知乡镇人民政府（街道办事处），乡镇人民政府（街道办事处）向县级民政部门提交《终止发放事实无人抚养儿童助学金情况报告》，县级民政部门经确认后终止发放助学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（三）加强监管。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地民政部门要加强资金使用管理，编制资金绩效目标，在每年6月底前向社会公开上一学年的助学进展、资金使用及成效成果等信息，接受社会监督，并于每年11月15日前向市民政局报送下一学年资金使用需求。助学资金实行专款专用，不得挪用、套取、挤占，市民政局每年全覆盖抽查助学金发放情况。各地违反本通知有关规定的，按照《财政违法行为处罚处分条例》相关规定进行严肃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附件：江西省“事实无人抚养儿童助学工程”申请表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2022年2月11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433" w:lineRule="exact"/>
        <w:ind w:firstLine="0"/>
        <w:jc w:val="both"/>
        <w:rPr>
          <w:rFonts w:hint="eastAsia" w:ascii="楷体_GB2312" w:hAnsi="楷体_GB2312" w:eastAsia="楷体_GB2312" w:cs="楷体_GB2312"/>
          <w:color w:val="000000"/>
          <w:sz w:val="28"/>
        </w:rPr>
      </w:pPr>
    </w:p>
    <w:p>
      <w:pPr>
        <w:spacing w:line="433" w:lineRule="exact"/>
        <w:ind w:firstLine="0"/>
        <w:jc w:val="both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color w:val="000000"/>
          <w:sz w:val="28"/>
        </w:rPr>
        <w:t>附件</w:t>
      </w:r>
      <w:r>
        <w:rPr>
          <w:rFonts w:hint="eastAsia" w:ascii="黑体" w:hAnsi="黑体" w:eastAsia="黑体" w:cs="黑体"/>
          <w:color w:val="000000"/>
          <w:sz w:val="28"/>
          <w:lang w:eastAsia="zh-CN"/>
        </w:rPr>
        <w:t>：</w:t>
      </w:r>
    </w:p>
    <w:p>
      <w:pPr>
        <w:spacing w:after="20" w:line="587" w:lineRule="exact"/>
        <w:ind w:firstLine="760"/>
        <w:jc w:val="both"/>
        <w:rPr>
          <w:rFonts w:hint="eastAsia" w:ascii="方正小标宋_GBK" w:hAnsi="方正小标宋_GBK" w:eastAsia="方正小标宋_GBK" w:cs="方正小标宋_GBK"/>
          <w:color w:val="000000"/>
          <w:sz w:val="38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8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color w:val="000000"/>
          <w:sz w:val="38"/>
        </w:rPr>
        <w:t>江西省“</w:t>
      </w:r>
      <w:r>
        <w:rPr>
          <w:rFonts w:hint="eastAsia" w:ascii="方正小标宋_GBK" w:hAnsi="方正小标宋_GBK" w:eastAsia="方正小标宋_GBK" w:cs="方正小标宋_GBK"/>
          <w:color w:val="000000"/>
          <w:sz w:val="38"/>
          <w:lang w:eastAsia="zh-CN"/>
        </w:rPr>
        <w:t>事实无人抚养儿童</w:t>
      </w:r>
      <w:r>
        <w:rPr>
          <w:rFonts w:hint="eastAsia" w:ascii="方正小标宋_GBK" w:hAnsi="方正小标宋_GBK" w:eastAsia="方正小标宋_GBK" w:cs="方正小标宋_GBK"/>
          <w:color w:val="000000"/>
          <w:sz w:val="38"/>
        </w:rPr>
        <w:t>助学”申请表</w:t>
      </w:r>
    </w:p>
    <w:p>
      <w:pPr>
        <w:spacing w:after="20" w:line="587" w:lineRule="exact"/>
        <w:ind w:firstLine="760"/>
        <w:jc w:val="both"/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 xml:space="preserve">                                            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编号：</w:t>
      </w:r>
    </w:p>
    <w:tbl>
      <w:tblPr>
        <w:tblStyle w:val="2"/>
        <w:tblW w:w="8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1440"/>
        <w:gridCol w:w="1160"/>
        <w:gridCol w:w="2060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740" w:type="dxa"/>
            <w:vAlign w:val="center"/>
          </w:tcPr>
          <w:p>
            <w:pPr>
              <w:spacing w:line="263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0" w:type="dxa"/>
            <w:vAlign w:val="center"/>
          </w:tcPr>
          <w:p>
            <w:pPr>
              <w:spacing w:line="263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060" w:type="dxa"/>
            <w:vAlign w:val="center"/>
          </w:tcPr>
          <w:p>
            <w:pPr>
              <w:spacing w:line="245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男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780" w:type="dxa"/>
            <w:vMerge w:val="restart"/>
            <w:vAlign w:val="center"/>
          </w:tcPr>
          <w:p>
            <w:pPr>
              <w:spacing w:line="266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近期</w:t>
            </w:r>
          </w:p>
          <w:p>
            <w:pPr>
              <w:spacing w:line="266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免冠</w:t>
            </w:r>
          </w:p>
          <w:p>
            <w:pPr>
              <w:spacing w:line="266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740" w:type="dxa"/>
            <w:vAlign w:val="center"/>
          </w:tcPr>
          <w:p>
            <w:pPr>
              <w:spacing w:line="263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申请助学金</w:t>
            </w:r>
          </w:p>
          <w:p>
            <w:pPr>
              <w:spacing w:line="263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0" w:type="dxa"/>
            <w:vAlign w:val="center"/>
          </w:tcPr>
          <w:p>
            <w:pPr>
              <w:spacing w:line="251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联系</w:t>
            </w:r>
          </w:p>
          <w:p>
            <w:pPr>
              <w:spacing w:line="251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2060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80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740" w:type="dxa"/>
            <w:vAlign w:val="center"/>
          </w:tcPr>
          <w:p>
            <w:pPr>
              <w:spacing w:line="236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4660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80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740" w:type="dxa"/>
            <w:vAlign w:val="center"/>
          </w:tcPr>
          <w:p>
            <w:pPr>
              <w:spacing w:line="251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户籍所在地</w:t>
            </w:r>
          </w:p>
        </w:tc>
        <w:tc>
          <w:tcPr>
            <w:tcW w:w="6440" w:type="dxa"/>
            <w:gridSpan w:val="4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740" w:type="dxa"/>
            <w:vAlign w:val="center"/>
          </w:tcPr>
          <w:p>
            <w:pPr>
              <w:spacing w:line="245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就读院校</w:t>
            </w:r>
          </w:p>
        </w:tc>
        <w:tc>
          <w:tcPr>
            <w:tcW w:w="6440" w:type="dxa"/>
            <w:gridSpan w:val="4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740" w:type="dxa"/>
            <w:vAlign w:val="center"/>
          </w:tcPr>
          <w:p>
            <w:pPr>
              <w:spacing w:line="251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是否为全日制</w:t>
            </w:r>
          </w:p>
        </w:tc>
        <w:tc>
          <w:tcPr>
            <w:tcW w:w="2600" w:type="dxa"/>
            <w:gridSpan w:val="2"/>
            <w:vAlign w:val="center"/>
          </w:tcPr>
          <w:p>
            <w:pPr>
              <w:spacing w:line="271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否</w:t>
            </w:r>
          </w:p>
        </w:tc>
        <w:tc>
          <w:tcPr>
            <w:tcW w:w="2060" w:type="dxa"/>
            <w:vAlign w:val="center"/>
          </w:tcPr>
          <w:p>
            <w:pPr>
              <w:spacing w:line="266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纳入基本生活</w:t>
            </w:r>
          </w:p>
          <w:p>
            <w:pPr>
              <w:spacing w:line="266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保障日期</w:t>
            </w:r>
          </w:p>
        </w:tc>
        <w:tc>
          <w:tcPr>
            <w:tcW w:w="1780" w:type="dxa"/>
            <w:vAlign w:val="center"/>
          </w:tcPr>
          <w:p>
            <w:pPr>
              <w:spacing w:line="223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740" w:type="dxa"/>
            <w:vAlign w:val="center"/>
          </w:tcPr>
          <w:p>
            <w:pPr>
              <w:spacing w:line="232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入学年月</w:t>
            </w:r>
          </w:p>
        </w:tc>
        <w:tc>
          <w:tcPr>
            <w:tcW w:w="2600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60" w:type="dxa"/>
            <w:vAlign w:val="center"/>
          </w:tcPr>
          <w:p>
            <w:pPr>
              <w:spacing w:line="251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预计毕业年月</w:t>
            </w:r>
          </w:p>
        </w:tc>
        <w:tc>
          <w:tcPr>
            <w:tcW w:w="1780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74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开户银行</w:t>
            </w:r>
          </w:p>
        </w:tc>
        <w:tc>
          <w:tcPr>
            <w:tcW w:w="2600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60" w:type="dxa"/>
            <w:vAlign w:val="center"/>
          </w:tcPr>
          <w:p>
            <w:pPr>
              <w:spacing w:line="275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银行账号</w:t>
            </w:r>
          </w:p>
        </w:tc>
        <w:tc>
          <w:tcPr>
            <w:tcW w:w="1780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</w:trPr>
        <w:tc>
          <w:tcPr>
            <w:tcW w:w="174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诚信承诺情况</w:t>
            </w:r>
          </w:p>
        </w:tc>
        <w:tc>
          <w:tcPr>
            <w:tcW w:w="6440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我保证所提交资料和以上所有信息真实、准确、有效，本人因毕业或其他原因未在申报院校就读时，将及时告知受理单位。如有不实，自愿退还已领取的所有助学金并承担失信后果。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申请人签字：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4" w:hRule="atLeast"/>
        </w:trPr>
        <w:tc>
          <w:tcPr>
            <w:tcW w:w="1740" w:type="dxa"/>
            <w:vAlign w:val="center"/>
          </w:tcPr>
          <w:p>
            <w:pPr>
              <w:spacing w:before="437" w:line="204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乡镇人民政府</w:t>
            </w:r>
          </w:p>
          <w:p>
            <w:pPr>
              <w:spacing w:line="246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（街道办事</w:t>
            </w:r>
          </w:p>
          <w:p>
            <w:pPr>
              <w:spacing w:line="232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处）意见</w:t>
            </w:r>
          </w:p>
        </w:tc>
        <w:tc>
          <w:tcPr>
            <w:tcW w:w="6440" w:type="dxa"/>
            <w:gridSpan w:val="4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经查验，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符合事实无人抚养儿童助学条件，建议予以确认。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     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负责人签字：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乡镇人民政府（街道办事处）盖章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1740" w:type="dxa"/>
            <w:vAlign w:val="center"/>
          </w:tcPr>
          <w:p>
            <w:pPr>
              <w:spacing w:line="232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县级民政部门</w:t>
            </w:r>
          </w:p>
          <w:p>
            <w:pPr>
              <w:spacing w:line="232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6440" w:type="dxa"/>
            <w:gridSpan w:val="4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经复核，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符合事实无人抚养儿童助学条件，予以确认。从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月起发放助学金。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负责人签字：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民政局盖章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日</w:t>
            </w:r>
          </w:p>
          <w:p>
            <w:pPr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备注：此表一式三份，分别由申请人、乡镇（街道）、县级民政部门各存一份。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881946"/>
    <w:rsid w:val="15564996"/>
    <w:rsid w:val="1C2231A8"/>
    <w:rsid w:val="217B0084"/>
    <w:rsid w:val="2F453C65"/>
    <w:rsid w:val="33CFFE72"/>
    <w:rsid w:val="370F2959"/>
    <w:rsid w:val="397F55BA"/>
    <w:rsid w:val="3B9BFCBA"/>
    <w:rsid w:val="3BFFFE05"/>
    <w:rsid w:val="3EBAA697"/>
    <w:rsid w:val="3FF60459"/>
    <w:rsid w:val="3FFC12D6"/>
    <w:rsid w:val="4FEFF85F"/>
    <w:rsid w:val="54AB5702"/>
    <w:rsid w:val="57BBDAB2"/>
    <w:rsid w:val="5A7244BA"/>
    <w:rsid w:val="5C3C5FE7"/>
    <w:rsid w:val="5D37583F"/>
    <w:rsid w:val="5FFFCF2A"/>
    <w:rsid w:val="69672B47"/>
    <w:rsid w:val="6A881946"/>
    <w:rsid w:val="760D2D9A"/>
    <w:rsid w:val="7D3F3BA0"/>
    <w:rsid w:val="7D7A504F"/>
    <w:rsid w:val="7DCF95AF"/>
    <w:rsid w:val="7FB45492"/>
    <w:rsid w:val="7FF7FDB2"/>
    <w:rsid w:val="7FFF5FA1"/>
    <w:rsid w:val="87FEBD63"/>
    <w:rsid w:val="BE7FEBD8"/>
    <w:rsid w:val="BEB1A003"/>
    <w:rsid w:val="C3BB076E"/>
    <w:rsid w:val="DBF76680"/>
    <w:rsid w:val="DFF61BD3"/>
    <w:rsid w:val="DFFFB812"/>
    <w:rsid w:val="EFFF59E0"/>
    <w:rsid w:val="F7DF608F"/>
    <w:rsid w:val="FDFDBF00"/>
    <w:rsid w:val="FF1E92D2"/>
    <w:rsid w:val="FF6D6DBA"/>
    <w:rsid w:val="FF77A043"/>
    <w:rsid w:val="FFED99CF"/>
    <w:rsid w:val="FFFCAB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2022-01-16T18:30:00Z</dcterms:created>
  <dc:creator>Administrator</dc:creator>
  <cp:lastModifiedBy>user</cp:lastModifiedBy>
  <cp:lastPrinted>2022-02-14T18:04:00Z</cp:lastPrinted>
  <dcterms:modified xsi:type="dcterms:W3CDTF">2023-10-25T11:09:17Z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5CCBEE0FA5D24A3092C42CA3914461B9</vt:lpwstr>
  </property>
</Properties>
</file>