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E6C04">
      <w:pPr>
        <w:keepNext w:val="0"/>
        <w:keepLines w:val="0"/>
        <w:pageBreakBefore w:val="0"/>
        <w:widowControl w:val="0"/>
        <w:kinsoku/>
        <w:wordWrap/>
        <w:overflowPunct/>
        <w:topLinePunct w:val="0"/>
        <w:autoSpaceDE/>
        <w:autoSpaceDN/>
        <w:bidi w:val="0"/>
        <w:adjustRightInd/>
        <w:snapToGrid/>
        <w:spacing w:line="520" w:lineRule="exact"/>
        <w:ind w:left="0" w:leftChars="0" w:right="0" w:firstLine="0" w:firstLineChars="0"/>
        <w:textAlignment w:val="auto"/>
        <w:rPr>
          <w:rFonts w:hint="eastAsia"/>
          <w:color w:val="auto"/>
          <w:lang w:val="en-US" w:eastAsia="zh-CN"/>
        </w:rPr>
      </w:pPr>
      <w:r>
        <w:rPr>
          <w:rStyle w:val="15"/>
          <w:rFonts w:hint="eastAsia" w:ascii="黑体" w:hAnsi="黑体" w:eastAsia="黑体" w:cs="黑体"/>
          <w:b w:val="0"/>
          <w:bCs/>
          <w:color w:val="auto"/>
          <w:kern w:val="0"/>
          <w:sz w:val="32"/>
          <w:szCs w:val="32"/>
          <w:lang w:val="en-US" w:eastAsia="zh-CN" w:bidi="ar"/>
        </w:rPr>
        <w:t>附件2</w:t>
      </w:r>
    </w:p>
    <w:p w14:paraId="102D5473">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方正小标宋简体" w:hAnsi="方正小标宋简体" w:eastAsia="方正小标宋简体" w:cs="方正小标宋简体"/>
          <w:b w:val="0"/>
          <w:bCs w:val="0"/>
          <w:color w:val="auto"/>
          <w:spacing w:val="6"/>
          <w:sz w:val="44"/>
          <w:szCs w:val="44"/>
        </w:rPr>
      </w:pPr>
      <w:r>
        <w:rPr>
          <w:rFonts w:hint="eastAsia" w:ascii="方正小标宋简体" w:hAnsi="方正小标宋简体" w:eastAsia="方正小标宋简体" w:cs="方正小标宋简体"/>
          <w:b w:val="0"/>
          <w:bCs w:val="0"/>
          <w:color w:val="auto"/>
          <w:spacing w:val="6"/>
          <w:sz w:val="44"/>
          <w:szCs w:val="44"/>
        </w:rPr>
        <w:t>赣州市建设工程质量安全技术专家</w:t>
      </w:r>
    </w:p>
    <w:p w14:paraId="40E21846">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color w:val="auto"/>
          <w:sz w:val="21"/>
        </w:rPr>
      </w:pPr>
      <w:r>
        <w:rPr>
          <w:rFonts w:hint="eastAsia" w:ascii="方正小标宋简体" w:hAnsi="方正小标宋简体" w:eastAsia="方正小标宋简体" w:cs="方正小标宋简体"/>
          <w:b w:val="0"/>
          <w:bCs w:val="0"/>
          <w:color w:val="auto"/>
          <w:spacing w:val="6"/>
          <w:sz w:val="44"/>
          <w:szCs w:val="44"/>
        </w:rPr>
        <w:t>廉洁承诺书</w:t>
      </w:r>
    </w:p>
    <w:p w14:paraId="30A30A80">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textAlignment w:val="auto"/>
        <w:rPr>
          <w:rFonts w:hint="eastAsia" w:ascii="仿宋_GB2312" w:hAnsi="仿宋_GB2312" w:eastAsia="仿宋_GB2312" w:cs="仿宋_GB2312"/>
          <w:color w:val="auto"/>
          <w:spacing w:val="9"/>
          <w:kern w:val="0"/>
          <w:sz w:val="32"/>
          <w:szCs w:val="32"/>
          <w:lang w:val="en-US" w:eastAsia="zh-CN" w:bidi="ar"/>
        </w:rPr>
      </w:pPr>
      <w:r>
        <w:rPr>
          <w:rFonts w:hint="eastAsia" w:ascii="仿宋_GB2312" w:hAnsi="微软雅黑" w:eastAsia="仿宋_GB2312" w:cs="宋体"/>
          <w:kern w:val="0"/>
          <w:sz w:val="32"/>
          <w:szCs w:val="32"/>
        </w:rPr>
        <w:t>本人作为</w:t>
      </w:r>
      <w:r>
        <w:rPr>
          <w:rFonts w:hint="eastAsia" w:ascii="仿宋_GB2312" w:hAnsi="微软雅黑" w:eastAsia="仿宋_GB2312" w:cs="宋体"/>
          <w:kern w:val="0"/>
          <w:sz w:val="32"/>
          <w:szCs w:val="32"/>
          <w:lang w:val="en-US" w:eastAsia="zh-CN"/>
        </w:rPr>
        <w:t>赣州市住房和城乡建设局</w:t>
      </w:r>
      <w:r>
        <w:rPr>
          <w:rFonts w:hint="eastAsia" w:ascii="仿宋_GB2312" w:hAnsi="微软雅黑" w:eastAsia="仿宋_GB2312" w:cs="宋体"/>
          <w:kern w:val="0"/>
          <w:sz w:val="32"/>
          <w:szCs w:val="32"/>
        </w:rPr>
        <w:t>邀请的质量安全技术专家</w:t>
      </w:r>
      <w:r>
        <w:rPr>
          <w:rFonts w:hint="eastAsia" w:ascii="仿宋_GB2312" w:hAnsi="仿宋_GB2312" w:eastAsia="仿宋_GB2312" w:cs="仿宋_GB2312"/>
          <w:color w:val="auto"/>
          <w:spacing w:val="9"/>
          <w:kern w:val="0"/>
          <w:sz w:val="32"/>
          <w:szCs w:val="32"/>
          <w:lang w:val="en-US" w:eastAsia="zh-CN" w:bidi="ar"/>
        </w:rPr>
        <w:t>，在参加全市建设工程质量安全监督管理工作期间，认真履职尽责并郑承诺如下：</w:t>
      </w:r>
    </w:p>
    <w:p w14:paraId="208065D5">
      <w:pPr>
        <w:widowControl/>
        <w:shd w:val="clear" w:color="auto" w:fill="FFFFFF"/>
        <w:spacing w:after="150" w:line="500" w:lineRule="exact"/>
        <w:ind w:firstLine="640" w:firstLineChars="200"/>
        <w:rPr>
          <w:rFonts w:ascii="微软雅黑" w:hAnsi="微软雅黑" w:eastAsia="微软雅黑" w:cs="宋体"/>
          <w:kern w:val="0"/>
        </w:rPr>
      </w:pPr>
      <w:r>
        <w:rPr>
          <w:rFonts w:hint="eastAsia" w:ascii="仿宋_GB2312" w:hAnsi="微软雅黑" w:eastAsia="仿宋_GB2312" w:cs="宋体"/>
          <w:kern w:val="0"/>
          <w:sz w:val="32"/>
          <w:szCs w:val="32"/>
          <w:lang w:val="en-US" w:eastAsia="zh-CN"/>
        </w:rPr>
        <w:t>一、</w:t>
      </w:r>
      <w:r>
        <w:rPr>
          <w:rFonts w:hint="eastAsia" w:ascii="仿宋_GB2312" w:hAnsi="微软雅黑" w:eastAsia="仿宋_GB2312" w:cs="宋体"/>
          <w:kern w:val="0"/>
          <w:sz w:val="32"/>
          <w:szCs w:val="32"/>
        </w:rPr>
        <w:t>按照建设工程有关法律、法规和标准、规范，根据安排，对参与的工作（包括且不限于工程质量安全检查、</w:t>
      </w:r>
      <w:r>
        <w:rPr>
          <w:rFonts w:hint="eastAsia" w:ascii="仿宋_GB2312" w:hAnsi="仿宋_GB2312" w:eastAsia="仿宋_GB2312" w:cs="仿宋_GB2312"/>
          <w:color w:val="auto"/>
          <w:sz w:val="32"/>
          <w:szCs w:val="32"/>
          <w:lang w:eastAsia="zh-CN"/>
        </w:rPr>
        <w:t>质量投诉调查、质量安全事故调查、</w:t>
      </w:r>
      <w:r>
        <w:rPr>
          <w:rFonts w:hint="eastAsia" w:ascii="仿宋_GB2312" w:hAnsi="微软雅黑" w:eastAsia="仿宋_GB2312" w:cs="宋体"/>
          <w:kern w:val="0"/>
          <w:sz w:val="32"/>
          <w:szCs w:val="32"/>
        </w:rPr>
        <w:t>评优评先、技术审查咨询）严格依法办事，规范履职用权。</w:t>
      </w:r>
    </w:p>
    <w:p w14:paraId="708FAD9C">
      <w:pPr>
        <w:widowControl/>
        <w:shd w:val="clear" w:color="auto" w:fill="FFFFFF"/>
        <w:spacing w:after="150" w:line="500" w:lineRule="exact"/>
        <w:ind w:firstLine="640" w:firstLineChars="200"/>
        <w:rPr>
          <w:rFonts w:ascii="微软雅黑" w:hAnsi="微软雅黑" w:eastAsia="微软雅黑" w:cs="宋体"/>
          <w:kern w:val="0"/>
        </w:rPr>
      </w:pPr>
      <w:r>
        <w:rPr>
          <w:rFonts w:hint="eastAsia" w:ascii="仿宋_GB2312" w:hAnsi="微软雅黑" w:eastAsia="仿宋_GB2312" w:cs="宋体"/>
          <w:kern w:val="0"/>
          <w:sz w:val="32"/>
          <w:szCs w:val="32"/>
        </w:rPr>
        <w:t>二、公平公正评价。依照专业要求和从业标准独立客观作出评价。未经允许不向邀请单位以外的单位和个人透露本人及所在单位的有关信息，不泄露参加评价工作的情况，不向接受评价（审查）单位（部门）及其人员作出具有倾向性或</w:t>
      </w:r>
      <w:r>
        <w:rPr>
          <w:rFonts w:hint="eastAsia" w:ascii="仿宋_GB2312" w:hAnsi="微软雅黑" w:eastAsia="仿宋_GB2312" w:cs="宋体"/>
          <w:kern w:val="0"/>
          <w:sz w:val="32"/>
          <w:szCs w:val="32"/>
          <w:lang w:eastAsia="zh-CN"/>
        </w:rPr>
        <w:t>排他性</w:t>
      </w:r>
      <w:r>
        <w:rPr>
          <w:rFonts w:hint="eastAsia" w:ascii="仿宋_GB2312" w:hAnsi="微软雅黑" w:eastAsia="仿宋_GB2312" w:cs="宋体"/>
          <w:kern w:val="0"/>
          <w:sz w:val="32"/>
          <w:szCs w:val="32"/>
        </w:rPr>
        <w:t>（利</w:t>
      </w:r>
      <w:r>
        <w:rPr>
          <w:rFonts w:hint="eastAsia" w:ascii="仿宋_GB2312" w:hAnsi="微软雅黑" w:eastAsia="仿宋_GB2312" w:cs="宋体"/>
          <w:kern w:val="0"/>
          <w:sz w:val="32"/>
          <w:szCs w:val="32"/>
          <w:lang w:eastAsia="zh-CN"/>
        </w:rPr>
        <w:t>他</w:t>
      </w:r>
      <w:r>
        <w:rPr>
          <w:rFonts w:hint="eastAsia" w:ascii="仿宋_GB2312" w:hAnsi="微软雅黑" w:eastAsia="仿宋_GB2312" w:cs="宋体"/>
          <w:kern w:val="0"/>
          <w:sz w:val="32"/>
          <w:szCs w:val="32"/>
        </w:rPr>
        <w:t>性）承诺，不做有可能影响审查评价结果公正的倾向性发言，不影响或阻挠</w:t>
      </w:r>
      <w:r>
        <w:rPr>
          <w:rFonts w:hint="eastAsia" w:ascii="仿宋_GB2312" w:hAnsi="微软雅黑" w:eastAsia="仿宋_GB2312" w:cs="宋体"/>
          <w:kern w:val="0"/>
          <w:sz w:val="32"/>
          <w:szCs w:val="32"/>
          <w:lang w:eastAsia="zh-CN"/>
        </w:rPr>
        <w:t>其他</w:t>
      </w:r>
      <w:r>
        <w:rPr>
          <w:rFonts w:hint="eastAsia" w:ascii="仿宋_GB2312" w:hAnsi="微软雅黑" w:eastAsia="仿宋_GB2312" w:cs="宋体"/>
          <w:kern w:val="0"/>
          <w:sz w:val="32"/>
          <w:szCs w:val="32"/>
        </w:rPr>
        <w:t>复查人员的正常发言。</w:t>
      </w:r>
    </w:p>
    <w:p w14:paraId="10C20924">
      <w:pPr>
        <w:widowControl/>
        <w:shd w:val="clear" w:color="auto" w:fill="FFFFFF"/>
        <w:spacing w:after="150" w:line="500" w:lineRule="exact"/>
        <w:ind w:firstLine="640" w:firstLineChars="200"/>
        <w:rPr>
          <w:rFonts w:ascii="微软雅黑" w:hAnsi="微软雅黑" w:eastAsia="微软雅黑" w:cs="宋体"/>
          <w:kern w:val="0"/>
        </w:rPr>
      </w:pPr>
      <w:r>
        <w:rPr>
          <w:rFonts w:hint="eastAsia" w:ascii="仿宋_GB2312" w:hAnsi="微软雅黑" w:eastAsia="仿宋_GB2312" w:cs="宋体"/>
          <w:kern w:val="0"/>
          <w:sz w:val="32"/>
          <w:szCs w:val="32"/>
        </w:rPr>
        <w:t>三、廉洁自律从业。对接受评价（审查）单位（部门）及相关人员，不私下接触，不接受其赠送的礼金礼品、有价证券、购物券、佣金等财物；不参加其组织安排的宴请和娱乐活动；不向其索要好处费、赞助费和宣传费；不通过其报销旅游费用、报销各种消费凭证；不违反廉洁自律的其他各项规定。</w:t>
      </w:r>
    </w:p>
    <w:p w14:paraId="102E8E21">
      <w:pPr>
        <w:widowControl/>
        <w:shd w:val="clear" w:color="auto" w:fill="FFFFFF"/>
        <w:spacing w:after="150" w:line="500" w:lineRule="exact"/>
        <w:ind w:firstLine="640" w:firstLineChars="200"/>
        <w:rPr>
          <w:rFonts w:ascii="微软雅黑" w:hAnsi="微软雅黑" w:eastAsia="微软雅黑" w:cs="宋体"/>
          <w:kern w:val="0"/>
        </w:rPr>
      </w:pPr>
      <w:r>
        <w:rPr>
          <w:rFonts w:hint="eastAsia" w:ascii="仿宋_GB2312" w:hAnsi="微软雅黑" w:eastAsia="仿宋_GB2312" w:cs="宋体"/>
          <w:kern w:val="0"/>
          <w:sz w:val="32"/>
          <w:szCs w:val="32"/>
        </w:rPr>
        <w:t>如违反上述承诺，自愿接受处理。</w:t>
      </w:r>
    </w:p>
    <w:p w14:paraId="10E134AD">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ascii="仿宋_GB2312" w:hAnsi="微软雅黑" w:eastAsia="仿宋_GB2312" w:cs="宋体"/>
          <w:kern w:val="0"/>
          <w:sz w:val="32"/>
          <w:szCs w:val="32"/>
        </w:rPr>
        <w:t>承诺人：                工作单位</w:t>
      </w:r>
      <w:r>
        <w:rPr>
          <w:rFonts w:hint="eastAsia" w:ascii="仿宋_GB2312" w:hAnsi="微软雅黑" w:eastAsia="仿宋_GB2312" w:cs="宋体"/>
          <w:kern w:val="0"/>
          <w:sz w:val="32"/>
          <w:szCs w:val="32"/>
          <w:lang w:eastAsia="zh-CN"/>
        </w:rPr>
        <w:t>：</w:t>
      </w:r>
      <w:bookmarkStart w:id="0" w:name="_GoBack"/>
      <w:bookmarkEnd w:id="0"/>
    </w:p>
    <w:sectPr>
      <w:footerReference r:id="rId3" w:type="default"/>
      <w:pgSz w:w="11906" w:h="16838"/>
      <w:pgMar w:top="2098" w:right="1587" w:bottom="1984" w:left="1587" w:header="851" w:footer="1701"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328609-694C-420A-AF73-E46AD735A0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2" w:fontKey="{B5604C5F-412A-4AEB-9851-6BC68CC6289C}"/>
  </w:font>
  <w:font w:name="仿宋_GB2312">
    <w:panose1 w:val="02010609030101010101"/>
    <w:charset w:val="86"/>
    <w:family w:val="auto"/>
    <w:pitch w:val="default"/>
    <w:sig w:usb0="00000001" w:usb1="080E0000" w:usb2="00000000" w:usb3="00000000" w:csb0="00040000" w:csb1="00000000"/>
    <w:embedRegular r:id="rId3" w:fontKey="{B2F7C3D0-DFDB-4420-9716-424E389E6039}"/>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4" w:fontKey="{85A9BB73-7140-4727-8B82-AE82E84CD71A}"/>
  </w:font>
  <w:font w:name="华文楷体">
    <w:altName w:val="楷体_GB2312"/>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FC2E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B7785D">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eocd4BAAC+AwAADgAAAGRycy9lMm9Eb2MueG1srVPNjtMwEL4j8Q6W&#10;7zTZroS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Gx6hx3gEAAL4DAAAOAAAAAAAA&#10;AAEAIAAAAB4BAABkcnMvZTJvRG9jLnhtbFBLBQYAAAAABgAGAFkBAABuBQAAAAA=&#10;">
              <v:fill on="f" focussize="0,0"/>
              <v:stroke on="f"/>
              <v:imagedata o:title=""/>
              <o:lock v:ext="edit" aspectratio="f"/>
              <v:textbox inset="0mm,0mm,0mm,0mm" style="mso-fit-shape-to-text:t;">
                <w:txbxContent>
                  <w:p w14:paraId="28B7785D">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xYjkwZGQxNjc0ZWJmODI0NTRjYTRhOWJkZmE1ODkifQ=="/>
  </w:docVars>
  <w:rsids>
    <w:rsidRoot w:val="BABD4D7E"/>
    <w:rsid w:val="00496DA9"/>
    <w:rsid w:val="00A641FB"/>
    <w:rsid w:val="019D73AC"/>
    <w:rsid w:val="05123C0E"/>
    <w:rsid w:val="051A52AD"/>
    <w:rsid w:val="08D12032"/>
    <w:rsid w:val="08E86B43"/>
    <w:rsid w:val="0BBC48D3"/>
    <w:rsid w:val="0C22781C"/>
    <w:rsid w:val="0C5318B9"/>
    <w:rsid w:val="0CCA1272"/>
    <w:rsid w:val="0E656B51"/>
    <w:rsid w:val="0EB7611C"/>
    <w:rsid w:val="10572E1C"/>
    <w:rsid w:val="109E58ED"/>
    <w:rsid w:val="110B3624"/>
    <w:rsid w:val="12B37438"/>
    <w:rsid w:val="13225964"/>
    <w:rsid w:val="136C6BDF"/>
    <w:rsid w:val="14740441"/>
    <w:rsid w:val="15806971"/>
    <w:rsid w:val="15B13CA7"/>
    <w:rsid w:val="15CC2681"/>
    <w:rsid w:val="173B5C78"/>
    <w:rsid w:val="17E53404"/>
    <w:rsid w:val="18294A9A"/>
    <w:rsid w:val="184D2759"/>
    <w:rsid w:val="1A0165AF"/>
    <w:rsid w:val="1A0A05D4"/>
    <w:rsid w:val="1D951636"/>
    <w:rsid w:val="1DE601FE"/>
    <w:rsid w:val="1ECE23C9"/>
    <w:rsid w:val="1F122D30"/>
    <w:rsid w:val="1FEB9C82"/>
    <w:rsid w:val="20D13CC2"/>
    <w:rsid w:val="231B12FE"/>
    <w:rsid w:val="237E3711"/>
    <w:rsid w:val="23C97A8F"/>
    <w:rsid w:val="25DC5E46"/>
    <w:rsid w:val="26852BBA"/>
    <w:rsid w:val="26D33207"/>
    <w:rsid w:val="27ABF315"/>
    <w:rsid w:val="27BFD13E"/>
    <w:rsid w:val="28993F03"/>
    <w:rsid w:val="28BC5ABB"/>
    <w:rsid w:val="29CA5831"/>
    <w:rsid w:val="2A132E42"/>
    <w:rsid w:val="2A391AB9"/>
    <w:rsid w:val="2A400491"/>
    <w:rsid w:val="2A933E6B"/>
    <w:rsid w:val="2ABF0026"/>
    <w:rsid w:val="2C792640"/>
    <w:rsid w:val="2CB50500"/>
    <w:rsid w:val="2D547854"/>
    <w:rsid w:val="2D6A0964"/>
    <w:rsid w:val="2DB70319"/>
    <w:rsid w:val="2FCDA516"/>
    <w:rsid w:val="304545E8"/>
    <w:rsid w:val="30A539CE"/>
    <w:rsid w:val="319B4E07"/>
    <w:rsid w:val="31C14142"/>
    <w:rsid w:val="32594190"/>
    <w:rsid w:val="32596407"/>
    <w:rsid w:val="33EF4D3A"/>
    <w:rsid w:val="34D73CBB"/>
    <w:rsid w:val="356419B4"/>
    <w:rsid w:val="36AE1EFF"/>
    <w:rsid w:val="36F86858"/>
    <w:rsid w:val="3777261F"/>
    <w:rsid w:val="38DC5FCD"/>
    <w:rsid w:val="39882115"/>
    <w:rsid w:val="3B6A282B"/>
    <w:rsid w:val="3E692CB7"/>
    <w:rsid w:val="3EDBB4C6"/>
    <w:rsid w:val="3FAE0099"/>
    <w:rsid w:val="43C32B81"/>
    <w:rsid w:val="43EE0BDE"/>
    <w:rsid w:val="44550E45"/>
    <w:rsid w:val="451505D5"/>
    <w:rsid w:val="451A10CB"/>
    <w:rsid w:val="458D4E2A"/>
    <w:rsid w:val="47290367"/>
    <w:rsid w:val="48AB1D53"/>
    <w:rsid w:val="48DD0CAA"/>
    <w:rsid w:val="4C3B4DC5"/>
    <w:rsid w:val="4E750ACD"/>
    <w:rsid w:val="4F2B561A"/>
    <w:rsid w:val="4F7F78AD"/>
    <w:rsid w:val="4F8C0C60"/>
    <w:rsid w:val="4F9842DC"/>
    <w:rsid w:val="50027C2E"/>
    <w:rsid w:val="50D34FF0"/>
    <w:rsid w:val="516F6D82"/>
    <w:rsid w:val="518E6216"/>
    <w:rsid w:val="524A1E1B"/>
    <w:rsid w:val="525F19A5"/>
    <w:rsid w:val="533E2DD5"/>
    <w:rsid w:val="54A26EE2"/>
    <w:rsid w:val="54D1564A"/>
    <w:rsid w:val="56293EE0"/>
    <w:rsid w:val="562A22C5"/>
    <w:rsid w:val="565D002E"/>
    <w:rsid w:val="56BB5F95"/>
    <w:rsid w:val="59123351"/>
    <w:rsid w:val="59CE54CA"/>
    <w:rsid w:val="5ADF64A5"/>
    <w:rsid w:val="5AF7F205"/>
    <w:rsid w:val="5B9A0C8A"/>
    <w:rsid w:val="5BA109BC"/>
    <w:rsid w:val="5BFE538F"/>
    <w:rsid w:val="5C894B1F"/>
    <w:rsid w:val="5D9F215B"/>
    <w:rsid w:val="5ED115B9"/>
    <w:rsid w:val="5EFE5723"/>
    <w:rsid w:val="5F090D52"/>
    <w:rsid w:val="5F2913F5"/>
    <w:rsid w:val="5F2C67EF"/>
    <w:rsid w:val="5FF9A5D2"/>
    <w:rsid w:val="605F7014"/>
    <w:rsid w:val="62BB6808"/>
    <w:rsid w:val="62ED39FA"/>
    <w:rsid w:val="63495BC1"/>
    <w:rsid w:val="654C0745"/>
    <w:rsid w:val="65A11CE5"/>
    <w:rsid w:val="65E971E8"/>
    <w:rsid w:val="6613159B"/>
    <w:rsid w:val="66D734E4"/>
    <w:rsid w:val="69CD8377"/>
    <w:rsid w:val="6A786D8C"/>
    <w:rsid w:val="6AE52674"/>
    <w:rsid w:val="6AFF225A"/>
    <w:rsid w:val="6B157DBF"/>
    <w:rsid w:val="6B1D2868"/>
    <w:rsid w:val="6DEE0E0A"/>
    <w:rsid w:val="6EDA49F5"/>
    <w:rsid w:val="6F3C3241"/>
    <w:rsid w:val="700501A0"/>
    <w:rsid w:val="705F07D2"/>
    <w:rsid w:val="7072257E"/>
    <w:rsid w:val="70DF7B65"/>
    <w:rsid w:val="714300F4"/>
    <w:rsid w:val="72B172DF"/>
    <w:rsid w:val="73487C44"/>
    <w:rsid w:val="73C960CF"/>
    <w:rsid w:val="75BC2223"/>
    <w:rsid w:val="7620245A"/>
    <w:rsid w:val="7682346D"/>
    <w:rsid w:val="772D12B4"/>
    <w:rsid w:val="7A5801F9"/>
    <w:rsid w:val="7A74066E"/>
    <w:rsid w:val="7B0903B1"/>
    <w:rsid w:val="7BB67714"/>
    <w:rsid w:val="7BBB183C"/>
    <w:rsid w:val="7D230DDA"/>
    <w:rsid w:val="7E76BDE5"/>
    <w:rsid w:val="7E8C0561"/>
    <w:rsid w:val="7EAD9015"/>
    <w:rsid w:val="7EF749D8"/>
    <w:rsid w:val="7F64B110"/>
    <w:rsid w:val="8D13DB1E"/>
    <w:rsid w:val="9D7E4626"/>
    <w:rsid w:val="9FD63416"/>
    <w:rsid w:val="9FEB9900"/>
    <w:rsid w:val="A1FFBE24"/>
    <w:rsid w:val="BABD4D7E"/>
    <w:rsid w:val="BFDEE253"/>
    <w:rsid w:val="BFFB1905"/>
    <w:rsid w:val="DADB51AD"/>
    <w:rsid w:val="DDCF06D8"/>
    <w:rsid w:val="DEEDD40D"/>
    <w:rsid w:val="DEEFD078"/>
    <w:rsid w:val="DF97368B"/>
    <w:rsid w:val="DF9F3357"/>
    <w:rsid w:val="DFB309AA"/>
    <w:rsid w:val="DFDA8681"/>
    <w:rsid w:val="F2EB6AA6"/>
    <w:rsid w:val="F47D4BB5"/>
    <w:rsid w:val="F9FF66CF"/>
    <w:rsid w:val="FDB799C4"/>
    <w:rsid w:val="FE6E67FC"/>
    <w:rsid w:val="FFF713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rPr>
      <w:rFonts w:ascii="Calibri" w:hAnsi="Calibri" w:eastAsia="仿宋"/>
      <w:sz w:val="32"/>
      <w:szCs w:val="32"/>
    </w:rPr>
  </w:style>
  <w:style w:type="paragraph" w:styleId="5">
    <w:name w:val="Body Text"/>
    <w:basedOn w:val="1"/>
    <w:next w:val="1"/>
    <w:qFormat/>
    <w:uiPriority w:val="0"/>
    <w:rPr>
      <w:sz w:val="30"/>
      <w:szCs w:val="30"/>
      <w:lang w:val="en-US" w:eastAsia="en-US"/>
    </w:rPr>
  </w:style>
  <w:style w:type="paragraph" w:styleId="6">
    <w:name w:val="Body Text Indent"/>
    <w:basedOn w:val="1"/>
    <w:next w:val="4"/>
    <w:qFormat/>
    <w:uiPriority w:val="0"/>
    <w:pPr>
      <w:spacing w:after="120" w:afterLines="0" w:afterAutospacing="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2"/>
    <w:basedOn w:val="6"/>
    <w:qFormat/>
    <w:uiPriority w:val="0"/>
    <w:pPr>
      <w:spacing w:after="0"/>
      <w:ind w:firstLine="420" w:firstLineChars="200"/>
    </w:pPr>
    <w:rPr>
      <w:rFonts w:ascii="Calibri" w:hAnsi="Calibri" w:eastAsia="宋体" w:cs="Times New Roman"/>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customStyle="1" w:styleId="16">
    <w:name w:val="NormalCharacter"/>
    <w:qFormat/>
    <w:uiPriority w:val="0"/>
  </w:style>
  <w:style w:type="paragraph" w:customStyle="1" w:styleId="17">
    <w:name w:val="Default"/>
    <w:qFormat/>
    <w:uiPriority w:val="0"/>
    <w:pPr>
      <w:widowControl w:val="0"/>
      <w:autoSpaceDE w:val="0"/>
      <w:autoSpaceDN w:val="0"/>
      <w:adjustRightInd w:val="0"/>
    </w:pPr>
    <w:rPr>
      <w:rFonts w:ascii="华文新魏" w:hAnsi="华文新魏" w:eastAsia="宋体" w:cs="华文新魏"/>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030d236b-948a-4f43-b932-aca9e900255c</errorID>
      <errorWord>规</errorWord>
      <group>L1_Word</group>
      <groupName>字词问题</groupName>
      <ability>L2_Typo</ability>
      <abilityName>字词错误</abilityName>
      <candidateList>
        <item>规和</item>
      </candidateList>
      <explain/>
      <paraID>5A130454</paraID>
      <start>17</start>
      <end>18</end>
      <status>ignored</status>
      <modifiedWord/>
      <trackRevisions>false</trackRevisions>
    </reviewItem>
    <reviewItem>
      <errorID>cb3eedd5-6d13-4194-8d97-8819c0844710</errorID>
      <errorWord>，</errorWord>
      <group>L1_Word</group>
      <groupName>字词问题</groupName>
      <ability>L2_Typo</ability>
      <abilityName>字词错误</abilityName>
      <candidateList>
        <item>，具</item>
      </candidateList>
      <explain/>
      <paraID>17A1F5F9</paraID>
      <start>17</start>
      <end>18</end>
      <status>ignored</status>
      <modifiedWord/>
      <trackRevisions>false</trackRevisions>
    </reviewItem>
    <reviewItem>
      <errorID>29bd553d-65f1-4e78-bd3c-79b9e8459261</errorID>
      <errorWord>法律、法规</errorWord>
      <group>L1_Word</group>
      <groupName>字词问题</groupName>
      <ability>L2_Typo</ability>
      <abilityName>字词错误</abilityName>
      <candidateList>
        <item>法律法规</item>
      </candidateList>
      <explain/>
      <paraID>32E58675</paraID>
      <start>2</start>
      <end>7</end>
      <status>ignored</status>
      <modifiedWord/>
      <trackRevisions>false</trackRevisions>
    </reviewItem>
    <reviewItem>
      <errorID>8bc11fe7-5318-4942-bc4d-ac2c367bd9a3</errorID>
      <errorWord>法律、法规</errorWord>
      <group>L1_Word</group>
      <groupName>字词问题</groupName>
      <ability>L2_Typo</ability>
      <abilityName>字词错误</abilityName>
      <candidateList>
        <item>法律法规</item>
      </candidateList>
      <explain/>
      <paraID>208065D5</paraID>
      <start>10</start>
      <end>15</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7a2dce-eb3a-4440-b212-8cb85636588e}">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2990</Words>
  <Characters>3050</Characters>
  <Lines>0</Lines>
  <Paragraphs>0</Paragraphs>
  <TotalTime>7</TotalTime>
  <ScaleCrop>false</ScaleCrop>
  <LinksUpToDate>false</LinksUpToDate>
  <CharactersWithSpaces>3203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2025-03-14T03:45:00Z</dcterms:created>
  <dc:creator>user</dc:creator>
  <cp:lastModifiedBy>xinkule</cp:lastModifiedBy>
  <cp:lastPrinted>2026-01-08T08:29:00Z</cp:lastPrinted>
  <dcterms:modified xsi:type="dcterms:W3CDTF">2026-01-12T06:57:48Z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F6687D7F9E7646CDBDF414949D03CB1C_13</vt:lpwstr>
  </property>
  <property fmtid="{D5CDD505-2E9C-101B-9397-08002B2CF9AE}" pid="4" name="KSOTemplateDocerSaveRecord">
    <vt:lpwstr>eyJoZGlkIjoiZTkwMzYwZTk1MDM1MTRjY2I0NDkyZGQyMmIxMjAyMzgiLCJ1c2VySWQiOiI0MTM4NDUyMjIifQ==</vt:lpwstr>
  </property>
</Properties>
</file>